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F729C" w14:textId="77777777" w:rsidR="00FB095E" w:rsidRDefault="00FB095E" w:rsidP="00FB095E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Name: ________________________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  <w:t>Date: _____________</w:t>
      </w:r>
    </w:p>
    <w:p w14:paraId="3FCC9E38" w14:textId="77777777" w:rsidR="00FB095E" w:rsidRDefault="00FB095E" w:rsidP="00FB095E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bCs/>
          <w:iCs/>
          <w:u w:val="single"/>
        </w:rPr>
        <w:t>Instructions:</w:t>
      </w:r>
      <w:r>
        <w:rPr>
          <w:rFonts w:ascii="Times New Roman" w:hAnsi="Times New Roman"/>
          <w:i/>
        </w:rPr>
        <w:t xml:space="preserve"> This pre-course assessment is composed of multiple-choice questions. Please circle the </w:t>
      </w:r>
      <w:r>
        <w:rPr>
          <w:rFonts w:ascii="Times New Roman" w:hAnsi="Times New Roman"/>
          <w:i/>
          <w:u w:val="single"/>
        </w:rPr>
        <w:t>best</w:t>
      </w:r>
      <w:r>
        <w:rPr>
          <w:rFonts w:ascii="Times New Roman" w:hAnsi="Times New Roman"/>
          <w:i/>
        </w:rPr>
        <w:t xml:space="preserve"> answer for each question.</w:t>
      </w:r>
    </w:p>
    <w:p w14:paraId="5E2DD23B" w14:textId="77777777" w:rsidR="00276967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76967">
        <w:rPr>
          <w:sz w:val="24"/>
          <w:szCs w:val="24"/>
        </w:rPr>
        <w:t>What is the purpose of Hazus?</w:t>
      </w:r>
    </w:p>
    <w:p w14:paraId="1EE70BFC" w14:textId="77777777" w:rsidR="00276967" w:rsidRDefault="00276967" w:rsidP="00276967">
      <w:pPr>
        <w:pStyle w:val="ListParagraph"/>
        <w:rPr>
          <w:sz w:val="24"/>
          <w:szCs w:val="24"/>
        </w:rPr>
      </w:pPr>
    </w:p>
    <w:p w14:paraId="20C38144" w14:textId="77777777" w:rsidR="00276967" w:rsidRPr="00276967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76967">
        <w:rPr>
          <w:sz w:val="24"/>
          <w:szCs w:val="24"/>
        </w:rPr>
        <w:t>To assess how much a community'</w:t>
      </w:r>
      <w:r>
        <w:rPr>
          <w:sz w:val="24"/>
          <w:szCs w:val="24"/>
        </w:rPr>
        <w:t>s real estate property is worth</w:t>
      </w:r>
    </w:p>
    <w:p w14:paraId="0742C275" w14:textId="77777777" w:rsidR="00276967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C146E">
        <w:rPr>
          <w:sz w:val="24"/>
          <w:szCs w:val="24"/>
          <w:highlight w:val="yellow"/>
        </w:rPr>
        <w:t>To assist communities in identifying and reducing risks from natural hazards</w:t>
      </w:r>
    </w:p>
    <w:p w14:paraId="272AB130" w14:textId="77777777" w:rsidR="00276967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76967">
        <w:rPr>
          <w:sz w:val="24"/>
          <w:szCs w:val="24"/>
        </w:rPr>
        <w:t>To predict when a natural hazard will strike a commu</w:t>
      </w:r>
      <w:r>
        <w:rPr>
          <w:sz w:val="24"/>
          <w:szCs w:val="24"/>
        </w:rPr>
        <w:t>nity</w:t>
      </w:r>
    </w:p>
    <w:p w14:paraId="2BDC3822" w14:textId="77777777" w:rsidR="00276967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76967">
        <w:rPr>
          <w:sz w:val="24"/>
          <w:szCs w:val="24"/>
        </w:rPr>
        <w:t>To serve as a re</w:t>
      </w:r>
      <w:r>
        <w:rPr>
          <w:sz w:val="24"/>
          <w:szCs w:val="24"/>
        </w:rPr>
        <w:t>pository for census information</w:t>
      </w:r>
    </w:p>
    <w:p w14:paraId="3A6244F2" w14:textId="77777777" w:rsidR="00276967" w:rsidRDefault="00276967" w:rsidP="00276967">
      <w:pPr>
        <w:rPr>
          <w:sz w:val="24"/>
          <w:szCs w:val="24"/>
        </w:rPr>
      </w:pPr>
    </w:p>
    <w:p w14:paraId="66FBD486" w14:textId="77777777" w:rsidR="00276967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76967">
        <w:rPr>
          <w:sz w:val="24"/>
          <w:szCs w:val="24"/>
        </w:rPr>
        <w:t>What are the four major types of disaster effects?</w:t>
      </w:r>
    </w:p>
    <w:p w14:paraId="66150600" w14:textId="77777777" w:rsidR="00276967" w:rsidRPr="00BC146E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  <w:highlight w:val="yellow"/>
        </w:rPr>
      </w:pPr>
      <w:r w:rsidRPr="00BC146E">
        <w:rPr>
          <w:sz w:val="24"/>
          <w:szCs w:val="24"/>
          <w:highlight w:val="yellow"/>
        </w:rPr>
        <w:t>Physical, Social, Economic, and Special</w:t>
      </w:r>
    </w:p>
    <w:p w14:paraId="4F94085D" w14:textId="77777777" w:rsidR="00276967" w:rsidRPr="00276967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76967">
        <w:rPr>
          <w:sz w:val="24"/>
          <w:szCs w:val="24"/>
        </w:rPr>
        <w:t xml:space="preserve">Current, Near-term, </w:t>
      </w:r>
      <w:proofErr w:type="gramStart"/>
      <w:r w:rsidRPr="00276967">
        <w:rPr>
          <w:sz w:val="24"/>
          <w:szCs w:val="24"/>
        </w:rPr>
        <w:t>Far-Future</w:t>
      </w:r>
      <w:proofErr w:type="gramEnd"/>
      <w:r w:rsidRPr="00276967">
        <w:rPr>
          <w:sz w:val="24"/>
          <w:szCs w:val="24"/>
        </w:rPr>
        <w:t>, and Historic</w:t>
      </w:r>
    </w:p>
    <w:p w14:paraId="7D11B3DE" w14:textId="77777777" w:rsidR="00276967" w:rsidRPr="00276967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76967">
        <w:rPr>
          <w:sz w:val="24"/>
          <w:szCs w:val="24"/>
        </w:rPr>
        <w:t>Property, Environmental, Educational, and Political</w:t>
      </w:r>
    </w:p>
    <w:p w14:paraId="2B2E54EB" w14:textId="77777777" w:rsidR="00276967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76967">
        <w:rPr>
          <w:sz w:val="24"/>
          <w:szCs w:val="24"/>
        </w:rPr>
        <w:t>Central, Non-Central, Adjacent, and Residual</w:t>
      </w:r>
    </w:p>
    <w:p w14:paraId="2B7C8C38" w14:textId="77777777" w:rsidR="00276967" w:rsidRDefault="00276967" w:rsidP="00276967">
      <w:pPr>
        <w:rPr>
          <w:sz w:val="24"/>
          <w:szCs w:val="24"/>
        </w:rPr>
      </w:pPr>
    </w:p>
    <w:p w14:paraId="641C19CE" w14:textId="77777777" w:rsidR="00276967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76967">
        <w:rPr>
          <w:sz w:val="24"/>
          <w:szCs w:val="24"/>
        </w:rPr>
        <w:t>Which of these is not a physical part of a hurricane?</w:t>
      </w:r>
    </w:p>
    <w:p w14:paraId="2516EF65" w14:textId="77777777" w:rsidR="00276967" w:rsidRPr="00276967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76967">
        <w:rPr>
          <w:sz w:val="24"/>
          <w:szCs w:val="24"/>
        </w:rPr>
        <w:t>Eye</w:t>
      </w:r>
    </w:p>
    <w:p w14:paraId="7BEABD52" w14:textId="77777777" w:rsidR="00276967" w:rsidRPr="00276967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76967">
        <w:rPr>
          <w:sz w:val="24"/>
          <w:szCs w:val="24"/>
        </w:rPr>
        <w:t>Eye wall</w:t>
      </w:r>
    </w:p>
    <w:p w14:paraId="776DE580" w14:textId="77777777" w:rsidR="00276967" w:rsidRPr="00276967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76967">
        <w:rPr>
          <w:sz w:val="24"/>
          <w:szCs w:val="24"/>
        </w:rPr>
        <w:t>Rain bands</w:t>
      </w:r>
    </w:p>
    <w:p w14:paraId="4E0A634C" w14:textId="77777777" w:rsidR="00276967" w:rsidRPr="00BC146E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  <w:highlight w:val="yellow"/>
        </w:rPr>
      </w:pPr>
      <w:r w:rsidRPr="00BC146E">
        <w:rPr>
          <w:sz w:val="24"/>
          <w:szCs w:val="24"/>
          <w:highlight w:val="yellow"/>
        </w:rPr>
        <w:t>Thermal signature</w:t>
      </w:r>
    </w:p>
    <w:p w14:paraId="7F9047ED" w14:textId="77777777" w:rsidR="00276967" w:rsidRDefault="00276967" w:rsidP="00276967">
      <w:pPr>
        <w:rPr>
          <w:sz w:val="24"/>
          <w:szCs w:val="24"/>
        </w:rPr>
      </w:pPr>
    </w:p>
    <w:p w14:paraId="5D244FD3" w14:textId="77777777" w:rsidR="00276967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76967">
        <w:rPr>
          <w:sz w:val="24"/>
          <w:szCs w:val="24"/>
        </w:rPr>
        <w:t>Hazus uses data from which Hurricane forecasting service to estimate the impacts of an actual hurricane?</w:t>
      </w:r>
    </w:p>
    <w:p w14:paraId="55172DE3" w14:textId="77777777" w:rsidR="00276967" w:rsidRPr="00BC146E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  <w:highlight w:val="yellow"/>
        </w:rPr>
      </w:pPr>
      <w:r w:rsidRPr="00BC146E">
        <w:rPr>
          <w:sz w:val="24"/>
          <w:szCs w:val="24"/>
          <w:highlight w:val="yellow"/>
        </w:rPr>
        <w:t>Hurrevac</w:t>
      </w:r>
    </w:p>
    <w:p w14:paraId="75484E4E" w14:textId="77777777" w:rsidR="00276967" w:rsidRPr="00276967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76967">
        <w:rPr>
          <w:sz w:val="24"/>
          <w:szCs w:val="24"/>
        </w:rPr>
        <w:t>Hurrynow</w:t>
      </w:r>
    </w:p>
    <w:p w14:paraId="71F0F54D" w14:textId="77777777" w:rsidR="00276967" w:rsidRPr="00276967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76967">
        <w:rPr>
          <w:sz w:val="24"/>
          <w:szCs w:val="24"/>
        </w:rPr>
        <w:t>Evacane</w:t>
      </w:r>
    </w:p>
    <w:p w14:paraId="43FF8BA0" w14:textId="77777777" w:rsidR="00276967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76967">
        <w:rPr>
          <w:sz w:val="24"/>
          <w:szCs w:val="24"/>
        </w:rPr>
        <w:t>Windwow</w:t>
      </w:r>
    </w:p>
    <w:p w14:paraId="3D9C4E52" w14:textId="77777777" w:rsidR="00276967" w:rsidRDefault="00276967" w:rsidP="00276967">
      <w:pPr>
        <w:rPr>
          <w:sz w:val="24"/>
          <w:szCs w:val="24"/>
        </w:rPr>
      </w:pPr>
    </w:p>
    <w:p w14:paraId="3075676C" w14:textId="77777777" w:rsidR="00276967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153C">
        <w:rPr>
          <w:sz w:val="24"/>
          <w:szCs w:val="24"/>
        </w:rPr>
        <w:t>Two sources of observed hurricane data are:</w:t>
      </w:r>
    </w:p>
    <w:p w14:paraId="230D6697" w14:textId="77777777" w:rsidR="002A153C" w:rsidRPr="007C0225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Hurdat and .dat</w:t>
      </w:r>
    </w:p>
    <w:p w14:paraId="542565DA" w14:textId="77777777" w:rsidR="002A153C" w:rsidRPr="002A153C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A153C">
        <w:rPr>
          <w:sz w:val="24"/>
          <w:szCs w:val="24"/>
        </w:rPr>
        <w:t>Hurrevac and *Hdata</w:t>
      </w:r>
    </w:p>
    <w:p w14:paraId="39C14279" w14:textId="77777777" w:rsidR="002A153C" w:rsidRPr="002A153C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A153C">
        <w:rPr>
          <w:sz w:val="24"/>
          <w:szCs w:val="24"/>
        </w:rPr>
        <w:t>Windat and H*Speed</w:t>
      </w:r>
    </w:p>
    <w:p w14:paraId="461FF379" w14:textId="77777777" w:rsidR="002A153C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A153C">
        <w:rPr>
          <w:sz w:val="24"/>
          <w:szCs w:val="24"/>
        </w:rPr>
        <w:t>Wind.dat and Hurr.dat</w:t>
      </w:r>
    </w:p>
    <w:p w14:paraId="52CC48CA" w14:textId="77777777" w:rsidR="002A153C" w:rsidRDefault="002A153C" w:rsidP="002A153C">
      <w:pPr>
        <w:pStyle w:val="ListParagraph"/>
        <w:ind w:left="1080"/>
        <w:rPr>
          <w:sz w:val="24"/>
          <w:szCs w:val="24"/>
        </w:rPr>
      </w:pPr>
    </w:p>
    <w:p w14:paraId="02115370" w14:textId="77777777" w:rsidR="002A153C" w:rsidRDefault="002A153C" w:rsidP="002A153C">
      <w:pPr>
        <w:pStyle w:val="ListParagraph"/>
        <w:ind w:left="1080"/>
        <w:rPr>
          <w:sz w:val="24"/>
          <w:szCs w:val="24"/>
        </w:rPr>
      </w:pPr>
    </w:p>
    <w:p w14:paraId="6DBAB24C" w14:textId="77777777" w:rsidR="002A153C" w:rsidRDefault="002A153C" w:rsidP="002A153C">
      <w:pPr>
        <w:rPr>
          <w:sz w:val="24"/>
          <w:szCs w:val="24"/>
        </w:rPr>
      </w:pPr>
    </w:p>
    <w:p w14:paraId="2E56F9CF" w14:textId="77777777" w:rsidR="002A153C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153C">
        <w:rPr>
          <w:sz w:val="24"/>
          <w:szCs w:val="24"/>
        </w:rPr>
        <w:t>CDMS is a system for integrating what kind of data into state datasets?</w:t>
      </w:r>
    </w:p>
    <w:p w14:paraId="59BA4FD7" w14:textId="77777777" w:rsidR="002A153C" w:rsidRPr="002A153C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2A153C">
        <w:rPr>
          <w:sz w:val="24"/>
          <w:szCs w:val="24"/>
        </w:rPr>
        <w:t>Study Region Parameters</w:t>
      </w:r>
    </w:p>
    <w:p w14:paraId="5B95DC8C" w14:textId="77777777" w:rsidR="002A153C" w:rsidRPr="002A153C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2A153C">
        <w:rPr>
          <w:sz w:val="24"/>
          <w:szCs w:val="24"/>
        </w:rPr>
        <w:t>HPRs</w:t>
      </w:r>
    </w:p>
    <w:p w14:paraId="1F3AC0DA" w14:textId="77777777" w:rsidR="002A153C" w:rsidRPr="007C0225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User-provided site-specific and aggregate data</w:t>
      </w:r>
    </w:p>
    <w:p w14:paraId="2C052471" w14:textId="77777777" w:rsidR="002A153C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2A153C">
        <w:rPr>
          <w:sz w:val="24"/>
          <w:szCs w:val="24"/>
        </w:rPr>
        <w:t>A new version of a Hazus state database</w:t>
      </w:r>
    </w:p>
    <w:p w14:paraId="5C53D432" w14:textId="77777777" w:rsidR="002A153C" w:rsidRDefault="002A153C" w:rsidP="002A153C">
      <w:pPr>
        <w:rPr>
          <w:sz w:val="24"/>
          <w:szCs w:val="24"/>
        </w:rPr>
      </w:pPr>
    </w:p>
    <w:p w14:paraId="17007781" w14:textId="77777777" w:rsidR="002A153C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153C">
        <w:rPr>
          <w:sz w:val="24"/>
          <w:szCs w:val="24"/>
        </w:rPr>
        <w:t>Which does not describe Aggregate Inventory:</w:t>
      </w:r>
    </w:p>
    <w:p w14:paraId="07F55494" w14:textId="77777777" w:rsidR="002A153C" w:rsidRPr="002A153C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2A153C">
        <w:rPr>
          <w:sz w:val="24"/>
          <w:szCs w:val="24"/>
        </w:rPr>
        <w:t>Is represented by census tracts or blocks</w:t>
      </w:r>
    </w:p>
    <w:p w14:paraId="69BA5488" w14:textId="77777777" w:rsidR="002A153C" w:rsidRPr="002A153C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2A153C">
        <w:rPr>
          <w:sz w:val="24"/>
          <w:szCs w:val="24"/>
        </w:rPr>
        <w:t>Is referenced at different levels according to hazard type</w:t>
      </w:r>
    </w:p>
    <w:p w14:paraId="2C49CA09" w14:textId="77777777" w:rsidR="002A153C" w:rsidRPr="002A153C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2A153C">
        <w:rPr>
          <w:sz w:val="24"/>
          <w:szCs w:val="24"/>
        </w:rPr>
        <w:t>Is reported by square footage, building count, dollar exposure</w:t>
      </w:r>
    </w:p>
    <w:p w14:paraId="25D892F0" w14:textId="77777777" w:rsidR="002A153C" w:rsidRPr="007C0225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Provides structure specific information</w:t>
      </w:r>
    </w:p>
    <w:p w14:paraId="0089C899" w14:textId="77777777" w:rsidR="002A153C" w:rsidRDefault="002A153C" w:rsidP="002A153C">
      <w:pPr>
        <w:rPr>
          <w:sz w:val="24"/>
          <w:szCs w:val="24"/>
        </w:rPr>
      </w:pPr>
    </w:p>
    <w:p w14:paraId="40E14D07" w14:textId="77777777" w:rsidR="002A153C" w:rsidRDefault="0025207B" w:rsidP="0025207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5207B">
        <w:rPr>
          <w:sz w:val="24"/>
          <w:szCs w:val="24"/>
        </w:rPr>
        <w:t>The method of moving building inventory from sparsely populated areas into more populated areas is called:</w:t>
      </w:r>
    </w:p>
    <w:p w14:paraId="1E54EF45" w14:textId="77777777" w:rsidR="0025207B" w:rsidRPr="0025207B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25207B">
        <w:rPr>
          <w:sz w:val="24"/>
          <w:szCs w:val="24"/>
        </w:rPr>
        <w:t>Re-aggregation</w:t>
      </w:r>
    </w:p>
    <w:p w14:paraId="3B6BF452" w14:textId="77777777" w:rsidR="0025207B" w:rsidRPr="0025207B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25207B">
        <w:rPr>
          <w:sz w:val="24"/>
          <w:szCs w:val="24"/>
        </w:rPr>
        <w:t>Flood-specific</w:t>
      </w:r>
    </w:p>
    <w:p w14:paraId="3788C7DB" w14:textId="77777777" w:rsidR="0025207B" w:rsidRPr="007C0225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Dasymetric</w:t>
      </w:r>
    </w:p>
    <w:p w14:paraId="1567DCC6" w14:textId="77777777" w:rsidR="0025207B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25207B">
        <w:rPr>
          <w:sz w:val="24"/>
          <w:szCs w:val="24"/>
        </w:rPr>
        <w:t>Site-specific</w:t>
      </w:r>
    </w:p>
    <w:p w14:paraId="4C8D64F5" w14:textId="77777777" w:rsidR="0025207B" w:rsidRDefault="0025207B" w:rsidP="0025207B">
      <w:pPr>
        <w:rPr>
          <w:sz w:val="24"/>
          <w:szCs w:val="24"/>
        </w:rPr>
      </w:pPr>
    </w:p>
    <w:p w14:paraId="6766DA5A" w14:textId="77777777" w:rsidR="0025207B" w:rsidRDefault="0025207B" w:rsidP="0025207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5207B">
        <w:rPr>
          <w:sz w:val="24"/>
          <w:szCs w:val="24"/>
        </w:rPr>
        <w:t>Which of the following is not a way to prepare for flooding?</w:t>
      </w:r>
    </w:p>
    <w:p w14:paraId="6FD3963E" w14:textId="77777777" w:rsidR="0025207B" w:rsidRPr="0025207B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25207B">
        <w:rPr>
          <w:sz w:val="24"/>
          <w:szCs w:val="24"/>
        </w:rPr>
        <w:t>Identify a jurisdiction's susceptibility to floods</w:t>
      </w:r>
    </w:p>
    <w:p w14:paraId="2337C9C7" w14:textId="77777777" w:rsidR="0025207B" w:rsidRPr="0025207B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25207B">
        <w:rPr>
          <w:sz w:val="24"/>
          <w:szCs w:val="24"/>
        </w:rPr>
        <w:t>Estimating vulnerable zones</w:t>
      </w:r>
    </w:p>
    <w:p w14:paraId="2E449782" w14:textId="77777777" w:rsidR="0025207B" w:rsidRPr="0025207B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7C0225">
        <w:rPr>
          <w:sz w:val="24"/>
          <w:szCs w:val="24"/>
          <w:highlight w:val="yellow"/>
        </w:rPr>
        <w:t>Conducting Search and Rescue operations</w:t>
      </w:r>
    </w:p>
    <w:p w14:paraId="18752341" w14:textId="77777777" w:rsidR="0025207B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25207B">
        <w:rPr>
          <w:sz w:val="24"/>
          <w:szCs w:val="24"/>
        </w:rPr>
        <w:t>Prepare flood-relieving dams and levees</w:t>
      </w:r>
    </w:p>
    <w:p w14:paraId="60D643F6" w14:textId="77777777" w:rsidR="0016077E" w:rsidRDefault="0016077E" w:rsidP="0016077E">
      <w:pPr>
        <w:rPr>
          <w:sz w:val="24"/>
          <w:szCs w:val="24"/>
        </w:rPr>
      </w:pPr>
    </w:p>
    <w:p w14:paraId="16FA1BEC" w14:textId="77777777" w:rsidR="0016077E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6077E">
        <w:rPr>
          <w:sz w:val="24"/>
          <w:szCs w:val="24"/>
        </w:rPr>
        <w:t>Which FEMA program provides immediate flood assistance, temporary shelter, and other financial assistance to individuals:</w:t>
      </w:r>
    </w:p>
    <w:p w14:paraId="140DE143" w14:textId="77777777" w:rsidR="0016077E" w:rsidRPr="0016077E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6077E">
        <w:rPr>
          <w:sz w:val="24"/>
          <w:szCs w:val="24"/>
        </w:rPr>
        <w:t>Repairing Communities Program</w:t>
      </w:r>
    </w:p>
    <w:p w14:paraId="7387877A" w14:textId="77777777" w:rsidR="0016077E" w:rsidRPr="0016077E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6077E">
        <w:rPr>
          <w:sz w:val="24"/>
          <w:szCs w:val="24"/>
        </w:rPr>
        <w:t>Flooding Assessment Program</w:t>
      </w:r>
    </w:p>
    <w:p w14:paraId="31653FBE" w14:textId="77777777" w:rsidR="0016077E" w:rsidRPr="0016077E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6077E">
        <w:rPr>
          <w:sz w:val="24"/>
          <w:szCs w:val="24"/>
        </w:rPr>
        <w:t>Flood Warning Program</w:t>
      </w:r>
    </w:p>
    <w:p w14:paraId="144B2F92" w14:textId="77777777" w:rsidR="0016077E" w:rsidRPr="007C0225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Individual Assistance Program</w:t>
      </w:r>
    </w:p>
    <w:p w14:paraId="236CBBD3" w14:textId="77777777" w:rsidR="0016077E" w:rsidRDefault="0016077E" w:rsidP="0016077E">
      <w:pPr>
        <w:rPr>
          <w:sz w:val="24"/>
          <w:szCs w:val="24"/>
        </w:rPr>
      </w:pPr>
    </w:p>
    <w:p w14:paraId="1D6E4195" w14:textId="77777777" w:rsidR="0016077E" w:rsidRDefault="0016077E" w:rsidP="0016077E">
      <w:pPr>
        <w:rPr>
          <w:sz w:val="24"/>
          <w:szCs w:val="24"/>
        </w:rPr>
      </w:pPr>
    </w:p>
    <w:p w14:paraId="29D69FE3" w14:textId="77777777" w:rsidR="0016077E" w:rsidRDefault="0016077E" w:rsidP="0016077E">
      <w:pPr>
        <w:rPr>
          <w:sz w:val="24"/>
          <w:szCs w:val="24"/>
        </w:rPr>
      </w:pPr>
    </w:p>
    <w:p w14:paraId="29C08821" w14:textId="77777777" w:rsidR="0016077E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6077E">
        <w:rPr>
          <w:sz w:val="24"/>
          <w:szCs w:val="24"/>
        </w:rPr>
        <w:t>Which of the following categories of parameters are earthquake results not sensitive to?</w:t>
      </w:r>
    </w:p>
    <w:p w14:paraId="5A332A76" w14:textId="77777777" w:rsidR="0016077E" w:rsidRPr="0016077E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6077E">
        <w:rPr>
          <w:sz w:val="24"/>
          <w:szCs w:val="24"/>
        </w:rPr>
        <w:t>Location</w:t>
      </w:r>
    </w:p>
    <w:p w14:paraId="77F0CDDA" w14:textId="77777777" w:rsidR="0016077E" w:rsidRPr="007C0225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Population demographics</w:t>
      </w:r>
    </w:p>
    <w:p w14:paraId="6C160DFE" w14:textId="77777777" w:rsidR="0016077E" w:rsidRPr="0016077E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6077E">
        <w:rPr>
          <w:sz w:val="24"/>
          <w:szCs w:val="24"/>
        </w:rPr>
        <w:t>Vulnerability Classification</w:t>
      </w:r>
    </w:p>
    <w:p w14:paraId="2523B566" w14:textId="77777777" w:rsidR="0016077E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6077E">
        <w:rPr>
          <w:sz w:val="24"/>
          <w:szCs w:val="24"/>
        </w:rPr>
        <w:t>Valuation</w:t>
      </w:r>
    </w:p>
    <w:p w14:paraId="65F2C1B9" w14:textId="77777777" w:rsidR="0016077E" w:rsidRDefault="0016077E" w:rsidP="0016077E">
      <w:pPr>
        <w:rPr>
          <w:sz w:val="24"/>
          <w:szCs w:val="24"/>
        </w:rPr>
      </w:pPr>
    </w:p>
    <w:p w14:paraId="2CFED4D6" w14:textId="77777777" w:rsidR="0016077E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6077E">
        <w:rPr>
          <w:sz w:val="24"/>
          <w:szCs w:val="24"/>
        </w:rPr>
        <w:t>An earthquake's hazard is not quantified by which of the following:</w:t>
      </w:r>
    </w:p>
    <w:p w14:paraId="4737EE88" w14:textId="77777777" w:rsidR="0016077E" w:rsidRPr="00F51A1C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F51A1C">
        <w:rPr>
          <w:sz w:val="24"/>
          <w:szCs w:val="24"/>
        </w:rPr>
        <w:t>Proximity to a fault</w:t>
      </w:r>
    </w:p>
    <w:p w14:paraId="47C6BA9C" w14:textId="77777777" w:rsidR="00F51A1C" w:rsidRPr="007C0225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Known response time of first responders</w:t>
      </w:r>
    </w:p>
    <w:p w14:paraId="2DF1DF65" w14:textId="77777777" w:rsidR="00F51A1C" w:rsidRPr="00F51A1C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F51A1C">
        <w:rPr>
          <w:sz w:val="24"/>
          <w:szCs w:val="24"/>
        </w:rPr>
        <w:t>A function of size, location, and depth</w:t>
      </w:r>
    </w:p>
    <w:p w14:paraId="3313EEAC" w14:textId="77777777" w:rsidR="00F51A1C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F51A1C">
        <w:rPr>
          <w:sz w:val="24"/>
          <w:szCs w:val="24"/>
        </w:rPr>
        <w:t>Water table depth</w:t>
      </w:r>
    </w:p>
    <w:p w14:paraId="1EB8132E" w14:textId="77777777" w:rsidR="00F51A1C" w:rsidRDefault="00F51A1C" w:rsidP="00F51A1C">
      <w:pPr>
        <w:rPr>
          <w:sz w:val="24"/>
          <w:szCs w:val="24"/>
        </w:rPr>
      </w:pPr>
    </w:p>
    <w:p w14:paraId="16C48542" w14:textId="77777777" w:rsidR="00F51A1C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51A1C">
        <w:rPr>
          <w:sz w:val="24"/>
          <w:szCs w:val="24"/>
        </w:rPr>
        <w:t>Earthquake insurance is an example of a strategy that supports which aspect of disaster recovery?</w:t>
      </w:r>
    </w:p>
    <w:p w14:paraId="0C38FBA3" w14:textId="77777777" w:rsidR="00F51A1C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bookmarkStart w:id="0" w:name="_GoBack"/>
      <w:r w:rsidRPr="00F51A1C">
        <w:rPr>
          <w:sz w:val="24"/>
          <w:szCs w:val="24"/>
        </w:rPr>
        <w:t>Evaluation</w:t>
      </w:r>
    </w:p>
    <w:p w14:paraId="011A5AB6" w14:textId="77777777" w:rsidR="00F51A1C" w:rsidRPr="007C0225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Mitigation</w:t>
      </w:r>
    </w:p>
    <w:p w14:paraId="6B1697F6" w14:textId="77777777" w:rsidR="00F51A1C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51A1C">
        <w:rPr>
          <w:sz w:val="24"/>
          <w:szCs w:val="24"/>
        </w:rPr>
        <w:t>Search and Rescue</w:t>
      </w:r>
    </w:p>
    <w:p w14:paraId="5CD099C6" w14:textId="77777777" w:rsidR="00F51A1C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51A1C">
        <w:rPr>
          <w:sz w:val="24"/>
          <w:szCs w:val="24"/>
        </w:rPr>
        <w:t>Pre-positioning</w:t>
      </w:r>
    </w:p>
    <w:bookmarkEnd w:id="0"/>
    <w:p w14:paraId="49A82B67" w14:textId="77777777" w:rsidR="00F51A1C" w:rsidRDefault="00F51A1C" w:rsidP="00F51A1C">
      <w:pPr>
        <w:rPr>
          <w:sz w:val="24"/>
          <w:szCs w:val="24"/>
        </w:rPr>
      </w:pPr>
    </w:p>
    <w:p w14:paraId="5395EC87" w14:textId="77777777" w:rsidR="00F51A1C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51A1C">
        <w:rPr>
          <w:sz w:val="24"/>
          <w:szCs w:val="24"/>
        </w:rPr>
        <w:t>A tsunami does not have which of the following characteristics:</w:t>
      </w:r>
    </w:p>
    <w:p w14:paraId="399FD647" w14:textId="77777777" w:rsidR="00F51A1C" w:rsidRPr="00F51A1C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F51A1C">
        <w:rPr>
          <w:sz w:val="24"/>
          <w:szCs w:val="24"/>
        </w:rPr>
        <w:t>Long-period waves with low amplitude</w:t>
      </w:r>
    </w:p>
    <w:p w14:paraId="43EC3676" w14:textId="77777777" w:rsidR="00F51A1C" w:rsidRPr="00F51A1C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F51A1C">
        <w:rPr>
          <w:sz w:val="24"/>
          <w:szCs w:val="24"/>
        </w:rPr>
        <w:t>Speeds of 450-600 mph across the open ocean</w:t>
      </w:r>
    </w:p>
    <w:p w14:paraId="57F23072" w14:textId="77777777" w:rsidR="00F51A1C" w:rsidRPr="00F51A1C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F51A1C">
        <w:rPr>
          <w:sz w:val="24"/>
          <w:szCs w:val="24"/>
        </w:rPr>
        <w:t>Generated by an impulsive disturbance, like an earthquake or volcanic activity</w:t>
      </w:r>
    </w:p>
    <w:p w14:paraId="01396E9E" w14:textId="77777777" w:rsidR="00F51A1C" w:rsidRPr="007C0225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Multi-Day warning and predictability</w:t>
      </w:r>
    </w:p>
    <w:p w14:paraId="135557C7" w14:textId="77777777" w:rsidR="00F51A1C" w:rsidRDefault="00F51A1C" w:rsidP="00F51A1C">
      <w:pPr>
        <w:rPr>
          <w:sz w:val="24"/>
          <w:szCs w:val="24"/>
        </w:rPr>
      </w:pPr>
    </w:p>
    <w:p w14:paraId="4C151F7F" w14:textId="77777777" w:rsidR="00F51A1C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51A1C">
        <w:rPr>
          <w:sz w:val="24"/>
          <w:szCs w:val="24"/>
        </w:rPr>
        <w:t>Age, time of day, and community preparedness are the three main factors in determining which tsunami analysis:</w:t>
      </w:r>
    </w:p>
    <w:p w14:paraId="616624F0" w14:textId="77777777" w:rsidR="00F51A1C" w:rsidRPr="00F51A1C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F51A1C">
        <w:rPr>
          <w:sz w:val="24"/>
          <w:szCs w:val="24"/>
        </w:rPr>
        <w:t>Direct Economic Loss</w:t>
      </w:r>
    </w:p>
    <w:p w14:paraId="26A3EC99" w14:textId="77777777" w:rsidR="00F51A1C" w:rsidRPr="00F51A1C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F51A1C">
        <w:rPr>
          <w:sz w:val="24"/>
          <w:szCs w:val="24"/>
        </w:rPr>
        <w:t>Traffic</w:t>
      </w:r>
    </w:p>
    <w:p w14:paraId="79B86226" w14:textId="77777777" w:rsidR="00F51A1C" w:rsidRPr="007C0225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Injury/Fatality</w:t>
      </w:r>
    </w:p>
    <w:p w14:paraId="319A5154" w14:textId="77777777" w:rsidR="00F51A1C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F51A1C">
        <w:rPr>
          <w:sz w:val="24"/>
          <w:szCs w:val="24"/>
        </w:rPr>
        <w:t>Structure Damage</w:t>
      </w:r>
    </w:p>
    <w:p w14:paraId="082ED15F" w14:textId="77777777" w:rsidR="00F51A1C" w:rsidRDefault="00F51A1C" w:rsidP="00F51A1C">
      <w:pPr>
        <w:rPr>
          <w:sz w:val="24"/>
          <w:szCs w:val="24"/>
        </w:rPr>
      </w:pPr>
    </w:p>
    <w:p w14:paraId="0722D26D" w14:textId="77777777" w:rsidR="00FF67B1" w:rsidRDefault="00FF67B1" w:rsidP="00F51A1C">
      <w:pPr>
        <w:rPr>
          <w:sz w:val="24"/>
          <w:szCs w:val="24"/>
        </w:rPr>
      </w:pPr>
    </w:p>
    <w:p w14:paraId="5DEF59D1" w14:textId="77777777" w:rsidR="00FF67B1" w:rsidRDefault="00FF67B1" w:rsidP="00F51A1C">
      <w:pPr>
        <w:rPr>
          <w:sz w:val="24"/>
          <w:szCs w:val="24"/>
        </w:rPr>
      </w:pPr>
    </w:p>
    <w:p w14:paraId="425585EF" w14:textId="77777777" w:rsidR="00F51A1C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67B1">
        <w:rPr>
          <w:sz w:val="24"/>
          <w:szCs w:val="24"/>
        </w:rPr>
        <w:t>How are earthquakes and tsunamis related?</w:t>
      </w:r>
    </w:p>
    <w:p w14:paraId="660007F3" w14:textId="77777777" w:rsidR="00FF67B1" w:rsidRPr="00FF67B1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F67B1">
        <w:rPr>
          <w:sz w:val="24"/>
          <w:szCs w:val="24"/>
        </w:rPr>
        <w:t>They are not</w:t>
      </w:r>
    </w:p>
    <w:p w14:paraId="2A3DE539" w14:textId="77777777" w:rsidR="00FF67B1" w:rsidRPr="007C0225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Earthquakes can trigger tsunamis</w:t>
      </w:r>
    </w:p>
    <w:p w14:paraId="238F7D6C" w14:textId="77777777" w:rsidR="00FF67B1" w:rsidRPr="00FF67B1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F67B1">
        <w:rPr>
          <w:sz w:val="24"/>
          <w:szCs w:val="24"/>
        </w:rPr>
        <w:t>Tsunamis can trigger earthquakes</w:t>
      </w:r>
    </w:p>
    <w:p w14:paraId="52CB572C" w14:textId="77777777" w:rsidR="00FF67B1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F67B1">
        <w:rPr>
          <w:sz w:val="24"/>
          <w:szCs w:val="24"/>
        </w:rPr>
        <w:t>Tsunamis only occur on earthquake fault lines</w:t>
      </w:r>
    </w:p>
    <w:p w14:paraId="5DDC2300" w14:textId="77777777" w:rsidR="00FF67B1" w:rsidRDefault="00FF67B1" w:rsidP="00FF67B1">
      <w:pPr>
        <w:rPr>
          <w:sz w:val="24"/>
          <w:szCs w:val="24"/>
        </w:rPr>
      </w:pPr>
    </w:p>
    <w:p w14:paraId="6137A60B" w14:textId="77777777" w:rsidR="00FF67B1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67B1">
        <w:rPr>
          <w:sz w:val="24"/>
          <w:szCs w:val="24"/>
        </w:rPr>
        <w:t>Which of the following is not an example of an online mapping platform?</w:t>
      </w:r>
    </w:p>
    <w:p w14:paraId="2EE9D52E" w14:textId="77777777" w:rsidR="00FF67B1" w:rsidRPr="00FF67B1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FF67B1">
        <w:rPr>
          <w:sz w:val="24"/>
          <w:szCs w:val="24"/>
        </w:rPr>
        <w:t>ArcGIS Online</w:t>
      </w:r>
    </w:p>
    <w:p w14:paraId="5BA40FBD" w14:textId="77777777" w:rsidR="00FF67B1" w:rsidRPr="007C0225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MapIt GIS</w:t>
      </w:r>
    </w:p>
    <w:p w14:paraId="3FFCB12F" w14:textId="77777777" w:rsidR="00FF67B1" w:rsidRPr="00FF67B1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FF67B1">
        <w:rPr>
          <w:sz w:val="24"/>
          <w:szCs w:val="24"/>
        </w:rPr>
        <w:t>CartoDB</w:t>
      </w:r>
    </w:p>
    <w:p w14:paraId="5C2624A6" w14:textId="77777777" w:rsidR="00FF67B1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FF67B1">
        <w:rPr>
          <w:sz w:val="24"/>
          <w:szCs w:val="24"/>
        </w:rPr>
        <w:t>Tableau</w:t>
      </w:r>
    </w:p>
    <w:p w14:paraId="3E58E692" w14:textId="77777777" w:rsidR="00FF67B1" w:rsidRPr="00FF67B1" w:rsidRDefault="00FF67B1" w:rsidP="00FF67B1">
      <w:pPr>
        <w:rPr>
          <w:sz w:val="24"/>
          <w:szCs w:val="24"/>
        </w:rPr>
      </w:pPr>
    </w:p>
    <w:p w14:paraId="739248F3" w14:textId="77777777" w:rsidR="00FF67B1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67B1">
        <w:rPr>
          <w:sz w:val="24"/>
          <w:szCs w:val="24"/>
        </w:rPr>
        <w:t>Which of the following is NOT a way to participate in the Hazus community?</w:t>
      </w:r>
    </w:p>
    <w:p w14:paraId="4E059148" w14:textId="77777777" w:rsidR="00FF67B1" w:rsidRPr="00FF67B1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FF67B1">
        <w:rPr>
          <w:sz w:val="24"/>
          <w:szCs w:val="24"/>
        </w:rPr>
        <w:t>Annual Hazus User Conference</w:t>
      </w:r>
    </w:p>
    <w:p w14:paraId="46A34C80" w14:textId="77777777" w:rsidR="00FF67B1" w:rsidRPr="00FF67B1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FF67B1">
        <w:rPr>
          <w:sz w:val="24"/>
          <w:szCs w:val="24"/>
        </w:rPr>
        <w:t>Hazus Quarterly Newsletter</w:t>
      </w:r>
    </w:p>
    <w:p w14:paraId="01BAA012" w14:textId="77777777" w:rsidR="00FF67B1" w:rsidRPr="007C0225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  <w:highlight w:val="yellow"/>
        </w:rPr>
      </w:pPr>
      <w:r w:rsidRPr="007C0225">
        <w:rPr>
          <w:sz w:val="24"/>
          <w:szCs w:val="24"/>
          <w:highlight w:val="yellow"/>
        </w:rPr>
        <w:t>Weekly Hazus Webcasts</w:t>
      </w:r>
    </w:p>
    <w:p w14:paraId="6F9B96A5" w14:textId="77777777" w:rsidR="00FF67B1" w:rsidRPr="00FF67B1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FF67B1">
        <w:rPr>
          <w:sz w:val="24"/>
          <w:szCs w:val="24"/>
        </w:rPr>
        <w:t>National Hazus User Group Calls</w:t>
      </w:r>
    </w:p>
    <w:p w14:paraId="3EEF3C6B" w14:textId="77777777" w:rsidR="0016077E" w:rsidRPr="0016077E" w:rsidRDefault="0016077E" w:rsidP="0016077E">
      <w:pPr>
        <w:ind w:left="360"/>
        <w:rPr>
          <w:sz w:val="24"/>
          <w:szCs w:val="24"/>
        </w:rPr>
      </w:pPr>
    </w:p>
    <w:p w14:paraId="7AEDA4D1" w14:textId="77777777" w:rsidR="002A153C" w:rsidRPr="002A153C" w:rsidRDefault="002A153C" w:rsidP="002A153C">
      <w:pPr>
        <w:ind w:left="360"/>
        <w:rPr>
          <w:sz w:val="24"/>
          <w:szCs w:val="24"/>
        </w:rPr>
      </w:pPr>
    </w:p>
    <w:p w14:paraId="09D8DEDD" w14:textId="77777777" w:rsidR="002A153C" w:rsidRPr="002A153C" w:rsidRDefault="002A153C" w:rsidP="002A153C">
      <w:pPr>
        <w:ind w:left="360"/>
        <w:rPr>
          <w:sz w:val="24"/>
          <w:szCs w:val="24"/>
        </w:rPr>
      </w:pPr>
    </w:p>
    <w:p w14:paraId="5FEA7E5A" w14:textId="77777777" w:rsidR="00276967" w:rsidRPr="00276967" w:rsidRDefault="00276967" w:rsidP="00276967">
      <w:pPr>
        <w:ind w:left="720"/>
        <w:rPr>
          <w:sz w:val="24"/>
          <w:szCs w:val="24"/>
        </w:rPr>
      </w:pPr>
    </w:p>
    <w:p w14:paraId="41FE3A22" w14:textId="77777777" w:rsidR="00276967" w:rsidRPr="00276967" w:rsidRDefault="00276967" w:rsidP="00276967">
      <w:pPr>
        <w:ind w:left="720"/>
        <w:rPr>
          <w:sz w:val="24"/>
          <w:szCs w:val="24"/>
        </w:rPr>
      </w:pPr>
    </w:p>
    <w:sectPr w:rsidR="00276967" w:rsidRPr="0027696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837E1" w14:textId="77777777" w:rsidR="00276967" w:rsidRDefault="00276967" w:rsidP="00276967">
      <w:pPr>
        <w:spacing w:after="0" w:line="240" w:lineRule="auto"/>
      </w:pPr>
      <w:r>
        <w:separator/>
      </w:r>
    </w:p>
  </w:endnote>
  <w:endnote w:type="continuationSeparator" w:id="0">
    <w:p w14:paraId="35469C45" w14:textId="77777777" w:rsidR="00276967" w:rsidRDefault="00276967" w:rsidP="0027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8F25B" w14:textId="77777777" w:rsidR="00276967" w:rsidRDefault="00276967" w:rsidP="00276967">
      <w:pPr>
        <w:spacing w:after="0" w:line="240" w:lineRule="auto"/>
      </w:pPr>
      <w:r>
        <w:separator/>
      </w:r>
    </w:p>
  </w:footnote>
  <w:footnote w:type="continuationSeparator" w:id="0">
    <w:p w14:paraId="2E19925F" w14:textId="77777777" w:rsidR="00276967" w:rsidRDefault="00276967" w:rsidP="00276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7D54" w14:textId="144051FF" w:rsidR="00FB095E" w:rsidRPr="00AB3749" w:rsidRDefault="00FB095E" w:rsidP="00FB09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AB3749">
      <w:rPr>
        <w:rFonts w:ascii="Times New Roman" w:hAnsi="Times New Roman" w:cs="Times New Roman"/>
        <w:b/>
        <w:sz w:val="24"/>
        <w:szCs w:val="24"/>
      </w:rPr>
      <w:t>E</w:t>
    </w:r>
    <w:r w:rsidR="00AB3749" w:rsidRPr="00AB3749">
      <w:rPr>
        <w:rFonts w:ascii="Times New Roman" w:hAnsi="Times New Roman" w:cs="Times New Roman"/>
        <w:b/>
        <w:sz w:val="24"/>
        <w:szCs w:val="24"/>
      </w:rPr>
      <w:t>/L</w:t>
    </w:r>
    <w:r w:rsidRPr="00AB3749">
      <w:rPr>
        <w:rFonts w:ascii="Times New Roman" w:hAnsi="Times New Roman" w:cs="Times New Roman"/>
        <w:b/>
        <w:sz w:val="24"/>
        <w:szCs w:val="24"/>
      </w:rPr>
      <w:t>0179: Hazus for Disaster Operations Pre-course Assessment &amp; Answer Key</w:t>
    </w:r>
  </w:p>
  <w:p w14:paraId="1A46984C" w14:textId="5C3429BB" w:rsidR="00FB095E" w:rsidRPr="00FB095E" w:rsidRDefault="00FB095E" w:rsidP="00FB095E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FB095E">
      <w:rPr>
        <w:rFonts w:ascii="Times New Roman" w:hAnsi="Times New Roman" w:cs="Times New Roman"/>
        <w:b/>
        <w:sz w:val="28"/>
        <w:szCs w:val="28"/>
      </w:rPr>
      <w:t>INSTRUCTOR</w:t>
    </w:r>
  </w:p>
  <w:p w14:paraId="3DEDFB3B" w14:textId="26D58ABF" w:rsidR="00276967" w:rsidRPr="00FB095E" w:rsidRDefault="00276967" w:rsidP="00FB095E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D23C2"/>
    <w:multiLevelType w:val="hybridMultilevel"/>
    <w:tmpl w:val="08922A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92511"/>
    <w:multiLevelType w:val="hybridMultilevel"/>
    <w:tmpl w:val="76CE359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CB666D"/>
    <w:multiLevelType w:val="hybridMultilevel"/>
    <w:tmpl w:val="4C0616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3DCB"/>
    <w:multiLevelType w:val="hybridMultilevel"/>
    <w:tmpl w:val="9F168C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79C2"/>
    <w:multiLevelType w:val="hybridMultilevel"/>
    <w:tmpl w:val="C9902EE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7059C"/>
    <w:multiLevelType w:val="hybridMultilevel"/>
    <w:tmpl w:val="BEB25F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4254C0"/>
    <w:multiLevelType w:val="hybridMultilevel"/>
    <w:tmpl w:val="270A00F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995809"/>
    <w:multiLevelType w:val="hybridMultilevel"/>
    <w:tmpl w:val="21728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2559B"/>
    <w:multiLevelType w:val="hybridMultilevel"/>
    <w:tmpl w:val="CBCA807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52136B"/>
    <w:multiLevelType w:val="hybridMultilevel"/>
    <w:tmpl w:val="3C7A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41828"/>
    <w:multiLevelType w:val="hybridMultilevel"/>
    <w:tmpl w:val="BBCCF2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F0427"/>
    <w:multiLevelType w:val="hybridMultilevel"/>
    <w:tmpl w:val="07163B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95B64"/>
    <w:multiLevelType w:val="hybridMultilevel"/>
    <w:tmpl w:val="A7A019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37653"/>
    <w:multiLevelType w:val="hybridMultilevel"/>
    <w:tmpl w:val="64E4D61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669F8"/>
    <w:multiLevelType w:val="hybridMultilevel"/>
    <w:tmpl w:val="2666659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EB7964"/>
    <w:multiLevelType w:val="hybridMultilevel"/>
    <w:tmpl w:val="9FB212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5B5E7D"/>
    <w:multiLevelType w:val="hybridMultilevel"/>
    <w:tmpl w:val="67440BA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B27C5D"/>
    <w:multiLevelType w:val="hybridMultilevel"/>
    <w:tmpl w:val="60DC6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145CC"/>
    <w:multiLevelType w:val="hybridMultilevel"/>
    <w:tmpl w:val="AF40B7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B5CF5"/>
    <w:multiLevelType w:val="hybridMultilevel"/>
    <w:tmpl w:val="C8E6A7A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5"/>
  </w:num>
  <w:num w:numId="5">
    <w:abstractNumId w:val="16"/>
  </w:num>
  <w:num w:numId="6">
    <w:abstractNumId w:val="4"/>
  </w:num>
  <w:num w:numId="7">
    <w:abstractNumId w:val="0"/>
  </w:num>
  <w:num w:numId="8">
    <w:abstractNumId w:val="14"/>
  </w:num>
  <w:num w:numId="9">
    <w:abstractNumId w:val="6"/>
  </w:num>
  <w:num w:numId="10">
    <w:abstractNumId w:val="19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7"/>
  </w:num>
  <w:num w:numId="16">
    <w:abstractNumId w:val="2"/>
  </w:num>
  <w:num w:numId="17">
    <w:abstractNumId w:val="18"/>
  </w:num>
  <w:num w:numId="18">
    <w:abstractNumId w:val="12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967"/>
    <w:rsid w:val="0016077E"/>
    <w:rsid w:val="00162FAA"/>
    <w:rsid w:val="0025207B"/>
    <w:rsid w:val="00276967"/>
    <w:rsid w:val="002A153C"/>
    <w:rsid w:val="007C0225"/>
    <w:rsid w:val="00A853DA"/>
    <w:rsid w:val="00AB3749"/>
    <w:rsid w:val="00BC146E"/>
    <w:rsid w:val="00F51A1C"/>
    <w:rsid w:val="00FB095E"/>
    <w:rsid w:val="00F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77CF11"/>
  <w15:chartTrackingRefBased/>
  <w15:docId w15:val="{4096C34E-2473-4D42-BCF5-E48EB1FE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69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967"/>
  </w:style>
  <w:style w:type="paragraph" w:styleId="Footer">
    <w:name w:val="footer"/>
    <w:basedOn w:val="Normal"/>
    <w:link w:val="FooterChar"/>
    <w:uiPriority w:val="99"/>
    <w:unhideWhenUsed/>
    <w:rsid w:val="002769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967"/>
  </w:style>
  <w:style w:type="paragraph" w:styleId="ListParagraph">
    <w:name w:val="List Paragraph"/>
    <w:basedOn w:val="Normal"/>
    <w:uiPriority w:val="34"/>
    <w:qFormat/>
    <w:rsid w:val="00276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EFD91463C3843A9BA9A14DC38BC9D" ma:contentTypeVersion="11" ma:contentTypeDescription="Create a new document." ma:contentTypeScope="" ma:versionID="4c5a25a3e23749c664c6b681c3e80fcf">
  <xsd:schema xmlns:xsd="http://www.w3.org/2001/XMLSchema" xmlns:xs="http://www.w3.org/2001/XMLSchema" xmlns:p="http://schemas.microsoft.com/office/2006/metadata/properties" xmlns:ns2="95ba42ad-0bbe-4ff2-b5a3-00bdc267f7a0" targetNamespace="http://schemas.microsoft.com/office/2006/metadata/properties" ma:root="true" ma:fieldsID="7c8fdbccc920ade525a86fecbc78100a" ns2:_="">
    <xsd:import namespace="95ba42ad-0bbe-4ff2-b5a3-00bdc267f7a0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a42ad-0bbe-4ff2-b5a3-00bdc267f7a0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68ddf3f-b77f-46a0-9295-2b9495b51427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95ba42ad-0bbe-4ff2-b5a3-00bdc267f7a0" xsi:nil="true"/>
  </documentManagement>
</p:properties>
</file>

<file path=customXml/itemProps1.xml><?xml version="1.0" encoding="utf-8"?>
<ds:datastoreItem xmlns:ds="http://schemas.openxmlformats.org/officeDocument/2006/customXml" ds:itemID="{42E01C5E-B7EE-4177-BAD2-78416F9BBE64}"/>
</file>

<file path=customXml/itemProps2.xml><?xml version="1.0" encoding="utf-8"?>
<ds:datastoreItem xmlns:ds="http://schemas.openxmlformats.org/officeDocument/2006/customXml" ds:itemID="{DA3D9028-1581-40A3-AAA2-0BAF1B8AB4B9}"/>
</file>

<file path=customXml/itemProps3.xml><?xml version="1.0" encoding="utf-8"?>
<ds:datastoreItem xmlns:ds="http://schemas.openxmlformats.org/officeDocument/2006/customXml" ds:itemID="{E4DA7E17-B856-4E99-A26A-B41A4450D840}"/>
</file>

<file path=customXml/itemProps4.xml><?xml version="1.0" encoding="utf-8"?>
<ds:datastoreItem xmlns:ds="http://schemas.openxmlformats.org/officeDocument/2006/customXml" ds:itemID="{E927DE20-4315-460A-B845-4228EE4B82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DHS/FEMA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Fancher, Jeffery</dc:creator>
  <cp:keywords/>
  <dc:description/>
  <cp:lastModifiedBy>Ganem, Paul</cp:lastModifiedBy>
  <cp:revision>6</cp:revision>
  <dcterms:created xsi:type="dcterms:W3CDTF">2019-03-14T19:38:00Z</dcterms:created>
  <dcterms:modified xsi:type="dcterms:W3CDTF">2020-06-19T18:29:00Z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0x0101001A4EFD91463C3843A9BA9A14DC38BC9D</vt:lpwstr>
  </property>
</Properties>
</file>